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042C0A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042C0A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042C0A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042C0A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042C0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424EC8CB" w:rsidR="00BA684A" w:rsidRPr="00042C0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C0A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042C0A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3048B1" w:rsidRPr="00042C0A">
        <w:rPr>
          <w:rFonts w:ascii="Arial" w:eastAsia="Arial" w:hAnsi="Arial" w:cs="Arial"/>
          <w:i/>
          <w:sz w:val="18"/>
          <w:szCs w:val="18"/>
        </w:rPr>
        <w:t xml:space="preserve">Prestar servicios profesionales en derecho a la Subdirección de Integración, Sostenibilidad y Entorno de la Empresa Férrea Regional S.A.S. en el proceso de adquisición de inmuebles que por motivos de utilidad pública se requieran para el proyecto </w:t>
      </w:r>
      <w:proofErr w:type="spellStart"/>
      <w:r w:rsidR="003048B1" w:rsidRPr="00042C0A">
        <w:rPr>
          <w:rFonts w:ascii="Arial" w:eastAsia="Arial" w:hAnsi="Arial" w:cs="Arial"/>
          <w:i/>
          <w:sz w:val="18"/>
          <w:szCs w:val="18"/>
        </w:rPr>
        <w:t>Regiotram</w:t>
      </w:r>
      <w:proofErr w:type="spellEnd"/>
      <w:r w:rsidR="003048B1" w:rsidRPr="00042C0A">
        <w:rPr>
          <w:rFonts w:ascii="Arial" w:eastAsia="Arial" w:hAnsi="Arial" w:cs="Arial"/>
          <w:i/>
          <w:sz w:val="18"/>
          <w:szCs w:val="18"/>
        </w:rPr>
        <w:t xml:space="preserve"> de Occidente”</w:t>
      </w:r>
    </w:p>
    <w:p w14:paraId="2DC74B26" w14:textId="77777777" w:rsidR="00BA684A" w:rsidRPr="00042C0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042C0A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C0A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042C0A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AA5DC4" w14:textId="7D031B7B" w:rsidR="003048B1" w:rsidRPr="00042C0A" w:rsidRDefault="003048B1" w:rsidP="003048B1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Arial" w:eastAsia="Arial" w:hAnsi="Arial" w:cs="Arial"/>
          <w:bCs/>
          <w:sz w:val="18"/>
          <w:szCs w:val="18"/>
        </w:rPr>
      </w:pPr>
      <w:r w:rsidRPr="00042C0A">
        <w:rPr>
          <w:rFonts w:ascii="Arial" w:eastAsia="Arial" w:hAnsi="Arial" w:cs="Arial"/>
          <w:bCs/>
          <w:sz w:val="18"/>
          <w:szCs w:val="18"/>
        </w:rPr>
        <w:t>Abogado.</w:t>
      </w:r>
    </w:p>
    <w:p w14:paraId="1BFB5D7E" w14:textId="78B1E7C6" w:rsidR="00BA684A" w:rsidRPr="00042C0A" w:rsidRDefault="003048B1" w:rsidP="003048B1">
      <w:pPr>
        <w:pStyle w:val="Prrafodelista"/>
        <w:numPr>
          <w:ilvl w:val="0"/>
          <w:numId w:val="1"/>
        </w:num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C0A">
        <w:rPr>
          <w:rFonts w:ascii="Arial" w:eastAsia="Arial" w:hAnsi="Arial" w:cs="Arial"/>
          <w:bCs/>
          <w:sz w:val="18"/>
          <w:szCs w:val="18"/>
        </w:rPr>
        <w:t>24 meses de experiencia específica en adquisición de inmuebles por motivos de utilidad pública.</w:t>
      </w:r>
    </w:p>
    <w:p w14:paraId="153E6020" w14:textId="5A54B0E7" w:rsidR="00BA684A" w:rsidRPr="00042C0A" w:rsidRDefault="00000000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042C0A">
        <w:rPr>
          <w:rFonts w:ascii="Times New Roman" w:eastAsia="Times New Roman" w:hAnsi="Times New Roman" w:cs="Times New Roman"/>
          <w:sz w:val="24"/>
          <w:szCs w:val="24"/>
        </w:rPr>
        <w:br/>
      </w:r>
      <w:r w:rsidRPr="00042C0A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042C0A">
        <w:rPr>
          <w:rFonts w:ascii="Arial MT" w:eastAsia="Arial MT" w:hAnsi="Arial MT" w:cs="Arial MT"/>
          <w:sz w:val="18"/>
          <w:szCs w:val="18"/>
        </w:rPr>
        <w:t>a</w:t>
      </w:r>
      <w:r w:rsidRPr="00042C0A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042C0A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042C0A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042C0A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3048B1" w:rsidRPr="00042C0A">
        <w:rPr>
          <w:rFonts w:ascii="Arial" w:eastAsia="Arial" w:hAnsi="Arial" w:cs="Arial"/>
          <w:b/>
          <w:sz w:val="18"/>
          <w:szCs w:val="18"/>
        </w:rPr>
        <w:t xml:space="preserve">JAZMÍN HELENA MANJARRÉS MARÍN </w:t>
      </w:r>
      <w:r w:rsidR="003048B1" w:rsidRPr="00042C0A">
        <w:rPr>
          <w:rFonts w:ascii="Arial" w:eastAsia="Arial" w:hAnsi="Arial" w:cs="Arial"/>
          <w:bCs/>
          <w:sz w:val="18"/>
          <w:szCs w:val="18"/>
        </w:rPr>
        <w:t>mayor de edad, con cédula de ciudadanía No. 53.114.708 de Bogotá</w:t>
      </w:r>
      <w:r w:rsidRPr="00042C0A">
        <w:rPr>
          <w:rFonts w:ascii="Arial MT" w:eastAsia="Arial MT" w:hAnsi="Arial MT" w:cs="Arial MT"/>
          <w:bCs/>
          <w:sz w:val="18"/>
          <w:szCs w:val="18"/>
        </w:rPr>
        <w:t>,</w:t>
      </w:r>
      <w:r w:rsidRPr="00042C0A">
        <w:rPr>
          <w:rFonts w:ascii="Arial MT" w:eastAsia="Arial MT" w:hAnsi="Arial MT" w:cs="Arial MT"/>
          <w:sz w:val="18"/>
          <w:szCs w:val="18"/>
        </w:rPr>
        <w:t xml:space="preserve"> constatando lo siguiente.</w:t>
      </w:r>
    </w:p>
    <w:p w14:paraId="14FA6BB1" w14:textId="77777777" w:rsidR="00BA684A" w:rsidRPr="00042C0A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66022463" w14:textId="77777777" w:rsidR="00BA684A" w:rsidRPr="00042C0A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042C0A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042C0A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042C0A" w:rsidRPr="00042C0A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042C0A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042C0A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042C0A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042C0A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042C0A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042C0A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042C0A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042C0A" w:rsidRPr="00042C0A" w14:paraId="2F651E1E" w14:textId="77777777" w:rsidTr="00B33EDA">
        <w:trPr>
          <w:trHeight w:val="506"/>
          <w:jc w:val="center"/>
        </w:trPr>
        <w:tc>
          <w:tcPr>
            <w:tcW w:w="2552" w:type="dxa"/>
            <w:vAlign w:val="center"/>
          </w:tcPr>
          <w:p w14:paraId="64433D68" w14:textId="770F6AB0" w:rsidR="003048B1" w:rsidRPr="00042C0A" w:rsidRDefault="003048B1" w:rsidP="003048B1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Abogada</w:t>
            </w:r>
          </w:p>
        </w:tc>
        <w:tc>
          <w:tcPr>
            <w:tcW w:w="3118" w:type="dxa"/>
            <w:vAlign w:val="center"/>
          </w:tcPr>
          <w:p w14:paraId="0297B94B" w14:textId="257CDC26" w:rsidR="003048B1" w:rsidRPr="00042C0A" w:rsidRDefault="003048B1" w:rsidP="003048B1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Universidad Nacional de Colombia</w:t>
            </w:r>
          </w:p>
        </w:tc>
        <w:tc>
          <w:tcPr>
            <w:tcW w:w="2126" w:type="dxa"/>
            <w:vAlign w:val="center"/>
          </w:tcPr>
          <w:p w14:paraId="11AC250D" w14:textId="42165B2C" w:rsidR="003048B1" w:rsidRPr="00042C0A" w:rsidRDefault="003048B1" w:rsidP="003048B1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25 de febrero de 2013</w:t>
            </w:r>
          </w:p>
        </w:tc>
        <w:tc>
          <w:tcPr>
            <w:tcW w:w="1428" w:type="dxa"/>
            <w:vAlign w:val="center"/>
          </w:tcPr>
          <w:p w14:paraId="14161D0C" w14:textId="6EB477C1" w:rsidR="003048B1" w:rsidRPr="00042C0A" w:rsidRDefault="003048B1" w:rsidP="003048B1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226949</w:t>
            </w:r>
          </w:p>
        </w:tc>
      </w:tr>
      <w:tr w:rsidR="00042C0A" w:rsidRPr="00042C0A" w14:paraId="7014EB48" w14:textId="77777777" w:rsidTr="00B33EDA">
        <w:trPr>
          <w:trHeight w:val="506"/>
          <w:jc w:val="center"/>
        </w:trPr>
        <w:tc>
          <w:tcPr>
            <w:tcW w:w="2552" w:type="dxa"/>
            <w:vAlign w:val="center"/>
          </w:tcPr>
          <w:p w14:paraId="7B78E666" w14:textId="1C631FFA" w:rsidR="003048B1" w:rsidRPr="00042C0A" w:rsidRDefault="003048B1" w:rsidP="003048B1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Especialización en Mercados y Políticas del Suelo</w:t>
            </w:r>
          </w:p>
        </w:tc>
        <w:tc>
          <w:tcPr>
            <w:tcW w:w="3118" w:type="dxa"/>
            <w:vAlign w:val="center"/>
          </w:tcPr>
          <w:p w14:paraId="682BCE30" w14:textId="21CE6CD9" w:rsidR="003048B1" w:rsidRPr="00042C0A" w:rsidRDefault="003048B1" w:rsidP="003048B1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Universidad Nacional de Colombia</w:t>
            </w:r>
          </w:p>
        </w:tc>
        <w:tc>
          <w:tcPr>
            <w:tcW w:w="2126" w:type="dxa"/>
            <w:vAlign w:val="center"/>
          </w:tcPr>
          <w:p w14:paraId="73920072" w14:textId="07328F10" w:rsidR="003048B1" w:rsidRPr="00042C0A" w:rsidRDefault="003048B1" w:rsidP="003048B1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12 de abril de 2018</w:t>
            </w:r>
          </w:p>
        </w:tc>
        <w:tc>
          <w:tcPr>
            <w:tcW w:w="1428" w:type="dxa"/>
            <w:vAlign w:val="center"/>
          </w:tcPr>
          <w:p w14:paraId="4327FCAA" w14:textId="39A6FE34" w:rsidR="003048B1" w:rsidRPr="00042C0A" w:rsidRDefault="003048B1" w:rsidP="003048B1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N/A</w:t>
            </w:r>
          </w:p>
        </w:tc>
      </w:tr>
    </w:tbl>
    <w:p w14:paraId="554126AF" w14:textId="77777777" w:rsidR="00BA684A" w:rsidRPr="00042C0A" w:rsidRDefault="00000000">
      <w:pPr>
        <w:widowControl w:val="0"/>
        <w:spacing w:before="206" w:after="0" w:line="240" w:lineRule="auto"/>
        <w:jc w:val="center"/>
        <w:rPr>
          <w:rFonts w:ascii="Arial MT" w:eastAsia="Arial MT" w:hAnsi="Arial MT" w:cs="Arial MT"/>
          <w:b/>
          <w:sz w:val="18"/>
          <w:szCs w:val="18"/>
        </w:rPr>
      </w:pPr>
      <w:r w:rsidRPr="00042C0A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042C0A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042C0A" w:rsidRPr="00042C0A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042C0A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042C0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042C0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042C0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042C0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042C0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042C0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042C0A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042C0A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042C0A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042C0A" w:rsidRPr="00042C0A" w14:paraId="0B49009D" w14:textId="77777777" w:rsidTr="008C02B4">
        <w:trPr>
          <w:trHeight w:val="342"/>
        </w:trPr>
        <w:tc>
          <w:tcPr>
            <w:tcW w:w="1941" w:type="dxa"/>
            <w:vAlign w:val="center"/>
          </w:tcPr>
          <w:p w14:paraId="7C4B82E9" w14:textId="6B47CD4C" w:rsidR="003048B1" w:rsidRPr="00042C0A" w:rsidRDefault="003048B1" w:rsidP="003048B1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77EA236C" w14:textId="3C9BCE6E" w:rsidR="003048B1" w:rsidRPr="00042C0A" w:rsidRDefault="003048B1" w:rsidP="003048B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6C5DCCF5" w14:textId="404B1911" w:rsidR="003048B1" w:rsidRPr="00042C0A" w:rsidRDefault="003048B1" w:rsidP="003048B1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29 de enero de 2021</w:t>
            </w:r>
          </w:p>
        </w:tc>
        <w:tc>
          <w:tcPr>
            <w:tcW w:w="1701" w:type="dxa"/>
            <w:vAlign w:val="center"/>
          </w:tcPr>
          <w:p w14:paraId="658CD467" w14:textId="1C0D897A" w:rsidR="003048B1" w:rsidRPr="00042C0A" w:rsidRDefault="003048B1" w:rsidP="003048B1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31 de diciembre de 2021</w:t>
            </w:r>
          </w:p>
        </w:tc>
        <w:tc>
          <w:tcPr>
            <w:tcW w:w="1462" w:type="dxa"/>
            <w:vAlign w:val="center"/>
          </w:tcPr>
          <w:p w14:paraId="66BD67EE" w14:textId="4E5FE12A" w:rsidR="003048B1" w:rsidRPr="00042C0A" w:rsidRDefault="003048B1" w:rsidP="003048B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11 meses y dos días</w:t>
            </w:r>
          </w:p>
        </w:tc>
      </w:tr>
      <w:tr w:rsidR="00042C0A" w:rsidRPr="00042C0A" w14:paraId="569E0580" w14:textId="77777777" w:rsidTr="008C02B4">
        <w:trPr>
          <w:trHeight w:val="342"/>
        </w:trPr>
        <w:tc>
          <w:tcPr>
            <w:tcW w:w="1941" w:type="dxa"/>
            <w:vAlign w:val="center"/>
          </w:tcPr>
          <w:p w14:paraId="167A549A" w14:textId="4F4DEBE9" w:rsidR="003048B1" w:rsidRPr="00042C0A" w:rsidRDefault="003048B1" w:rsidP="003048B1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Empresa Metro de Bogotá S.A.</w:t>
            </w:r>
          </w:p>
        </w:tc>
        <w:tc>
          <w:tcPr>
            <w:tcW w:w="1985" w:type="dxa"/>
            <w:vAlign w:val="center"/>
          </w:tcPr>
          <w:p w14:paraId="6E0C5383" w14:textId="7B6039CF" w:rsidR="003048B1" w:rsidRPr="00042C0A" w:rsidRDefault="003048B1" w:rsidP="003048B1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Contratista Predial</w:t>
            </w:r>
          </w:p>
        </w:tc>
        <w:tc>
          <w:tcPr>
            <w:tcW w:w="1984" w:type="dxa"/>
            <w:vAlign w:val="center"/>
          </w:tcPr>
          <w:p w14:paraId="69ECB1F0" w14:textId="3596B72E" w:rsidR="003048B1" w:rsidRPr="00042C0A" w:rsidRDefault="003048B1" w:rsidP="003048B1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11 de febrero de 2020</w:t>
            </w:r>
          </w:p>
        </w:tc>
        <w:tc>
          <w:tcPr>
            <w:tcW w:w="1701" w:type="dxa"/>
            <w:vAlign w:val="center"/>
          </w:tcPr>
          <w:p w14:paraId="38732D03" w14:textId="71FE38A6" w:rsidR="003048B1" w:rsidRPr="00042C0A" w:rsidRDefault="003048B1" w:rsidP="003048B1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31 de diciembre de 2020</w:t>
            </w:r>
          </w:p>
        </w:tc>
        <w:tc>
          <w:tcPr>
            <w:tcW w:w="1462" w:type="dxa"/>
            <w:vAlign w:val="center"/>
          </w:tcPr>
          <w:p w14:paraId="3592AA5A" w14:textId="40D02972" w:rsidR="003048B1" w:rsidRPr="00042C0A" w:rsidRDefault="003048B1" w:rsidP="003048B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10 meses y 20 días</w:t>
            </w:r>
          </w:p>
        </w:tc>
      </w:tr>
      <w:tr w:rsidR="00042C0A" w:rsidRPr="00042C0A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3048B1" w:rsidRPr="00042C0A" w:rsidRDefault="003048B1" w:rsidP="003048B1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3048B1" w:rsidRPr="00042C0A" w:rsidRDefault="003048B1" w:rsidP="003048B1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042C0A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7F5BE29F" w:rsidR="003048B1" w:rsidRPr="00042C0A" w:rsidRDefault="003048B1" w:rsidP="003048B1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042C0A">
              <w:rPr>
                <w:rFonts w:ascii="Arial" w:eastAsia="Arial MT" w:hAnsi="Arial" w:cs="Arial"/>
                <w:sz w:val="18"/>
                <w:szCs w:val="18"/>
              </w:rPr>
              <w:t>29 meses y 26 días</w:t>
            </w:r>
          </w:p>
        </w:tc>
      </w:tr>
    </w:tbl>
    <w:p w14:paraId="673A6AAD" w14:textId="77777777" w:rsidR="00BA684A" w:rsidRPr="00042C0A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2CD6DCD" w14:textId="77777777" w:rsidR="003048B1" w:rsidRPr="00042C0A" w:rsidRDefault="003048B1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6236EF5E" w14:textId="77777777" w:rsidR="003048B1" w:rsidRPr="00042C0A" w:rsidRDefault="003048B1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</w:p>
    <w:p w14:paraId="471B5A85" w14:textId="5DFA3102" w:rsidR="00BA684A" w:rsidRPr="00042C0A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042C0A">
        <w:rPr>
          <w:rFonts w:ascii="Arial MT" w:eastAsia="Arial MT" w:hAnsi="Arial MT" w:cs="Arial MT"/>
          <w:sz w:val="18"/>
          <w:szCs w:val="18"/>
        </w:rPr>
        <w:t>Por lo anterior, se puede determinar que</w:t>
      </w:r>
      <w:r w:rsidR="003048B1" w:rsidRPr="00042C0A">
        <w:rPr>
          <w:rFonts w:ascii="Arial MT" w:eastAsia="Arial MT" w:hAnsi="Arial MT" w:cs="Arial MT"/>
          <w:sz w:val="18"/>
          <w:szCs w:val="18"/>
        </w:rPr>
        <w:t xml:space="preserve"> </w:t>
      </w:r>
      <w:r w:rsidR="003048B1" w:rsidRPr="00042C0A">
        <w:rPr>
          <w:rFonts w:ascii="Arial MT" w:eastAsia="Arial MT" w:hAnsi="Arial MT" w:cs="Arial MT"/>
          <w:sz w:val="18"/>
          <w:szCs w:val="18"/>
        </w:rPr>
        <w:t>JAZMÍN HELENA MANJARRÉS MARÍN</w:t>
      </w:r>
      <w:r w:rsidRPr="00042C0A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042C0A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393ACD7" w14:textId="77777777" w:rsidR="003048B1" w:rsidRPr="00042C0A" w:rsidRDefault="003048B1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7089DA96" w:rsidR="005E4FDA" w:rsidRPr="00042C0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042C0A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042C0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05E371B6" w14:textId="77777777" w:rsidR="003048B1" w:rsidRPr="00042C0A" w:rsidRDefault="003048B1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042C0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Pr="00042C0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042C0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042C0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042C0A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042C0A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042C0A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042C0A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042C0A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42C0A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042C0A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042C0A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042C0A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042C0A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042C0A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042C0A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042C0A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02B078E3">
            <wp:simplePos x="0" y="0"/>
            <wp:positionH relativeFrom="column">
              <wp:posOffset>1753870</wp:posOffset>
            </wp:positionH>
            <wp:positionV relativeFrom="paragraph">
              <wp:posOffset>11430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2C0A">
        <w:rPr>
          <w:rFonts w:ascii="Arial MT" w:eastAsia="Arial MT" w:hAnsi="Arial MT" w:cs="Arial MT"/>
          <w:sz w:val="14"/>
          <w:szCs w:val="14"/>
        </w:rPr>
        <w:t xml:space="preserve">Proyectó: José </w:t>
      </w:r>
      <w:proofErr w:type="spellStart"/>
      <w:r w:rsidRPr="00042C0A">
        <w:rPr>
          <w:rFonts w:ascii="Arial MT" w:eastAsia="Arial MT" w:hAnsi="Arial MT" w:cs="Arial MT"/>
          <w:sz w:val="14"/>
          <w:szCs w:val="14"/>
        </w:rPr>
        <w:t>Duvan</w:t>
      </w:r>
      <w:proofErr w:type="spellEnd"/>
      <w:r w:rsidRPr="00042C0A">
        <w:rPr>
          <w:rFonts w:ascii="Arial MT" w:eastAsia="Arial MT" w:hAnsi="Arial MT" w:cs="Arial MT"/>
          <w:sz w:val="14"/>
          <w:szCs w:val="14"/>
        </w:rPr>
        <w:t xml:space="preserve"> </w:t>
      </w:r>
      <w:proofErr w:type="spellStart"/>
      <w:r w:rsidRPr="00042C0A">
        <w:rPr>
          <w:rFonts w:ascii="Arial MT" w:eastAsia="Arial MT" w:hAnsi="Arial MT" w:cs="Arial MT"/>
          <w:sz w:val="14"/>
          <w:szCs w:val="14"/>
        </w:rPr>
        <w:t>Nuñez</w:t>
      </w:r>
      <w:proofErr w:type="spellEnd"/>
      <w:r w:rsidRPr="00042C0A">
        <w:rPr>
          <w:rFonts w:ascii="Arial MT" w:eastAsia="Arial MT" w:hAnsi="Arial MT" w:cs="Arial MT"/>
          <w:sz w:val="14"/>
          <w:szCs w:val="14"/>
        </w:rPr>
        <w:t xml:space="preserve"> – Contratista </w:t>
      </w:r>
    </w:p>
    <w:p w14:paraId="6D4CFD78" w14:textId="77777777" w:rsidR="005E4FDA" w:rsidRPr="00042C0A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042C0A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69F4D166">
            <wp:simplePos x="0" y="0"/>
            <wp:positionH relativeFrom="column">
              <wp:posOffset>2306436</wp:posOffset>
            </wp:positionH>
            <wp:positionV relativeFrom="paragraph">
              <wp:posOffset>6350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42C0A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042C0A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042C0A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042C0A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042C0A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DB754" w14:textId="77777777" w:rsidR="00677CDE" w:rsidRDefault="00677CDE">
      <w:pPr>
        <w:spacing w:after="0" w:line="240" w:lineRule="auto"/>
      </w:pPr>
      <w:r>
        <w:separator/>
      </w:r>
    </w:p>
  </w:endnote>
  <w:endnote w:type="continuationSeparator" w:id="0">
    <w:p w14:paraId="59F5BCDB" w14:textId="77777777" w:rsidR="00677CDE" w:rsidRDefault="00677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8F8AF" w14:textId="77777777" w:rsidR="00677CDE" w:rsidRDefault="00677CDE">
      <w:pPr>
        <w:spacing w:after="0" w:line="240" w:lineRule="auto"/>
      </w:pPr>
      <w:r>
        <w:separator/>
      </w:r>
    </w:p>
  </w:footnote>
  <w:footnote w:type="continuationSeparator" w:id="0">
    <w:p w14:paraId="71AF7025" w14:textId="77777777" w:rsidR="00677CDE" w:rsidRDefault="00677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B9000F"/>
    <w:multiLevelType w:val="hybridMultilevel"/>
    <w:tmpl w:val="AA5C243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9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042C0A"/>
    <w:rsid w:val="001B1AC4"/>
    <w:rsid w:val="00287FE7"/>
    <w:rsid w:val="003048B1"/>
    <w:rsid w:val="00493994"/>
    <w:rsid w:val="005E4FDA"/>
    <w:rsid w:val="00677CDE"/>
    <w:rsid w:val="006F5A52"/>
    <w:rsid w:val="00765D59"/>
    <w:rsid w:val="00803F20"/>
    <w:rsid w:val="00804B60"/>
    <w:rsid w:val="00891AE0"/>
    <w:rsid w:val="00BA684A"/>
    <w:rsid w:val="00DC14C1"/>
    <w:rsid w:val="00E65236"/>
    <w:rsid w:val="00F0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04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433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11</cp:revision>
  <dcterms:created xsi:type="dcterms:W3CDTF">2024-01-19T19:37:00Z</dcterms:created>
  <dcterms:modified xsi:type="dcterms:W3CDTF">2024-03-18T20:35:00Z</dcterms:modified>
</cp:coreProperties>
</file>